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
        <w:tblW w:w="12142"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2142"/>
      </w:tblGrid>
      <w:tr w:rsidR="000D3C73" w:rsidRPr="00FA638A" w:rsidTr="000D3C73">
        <w:trPr>
          <w:trHeight w:val="105"/>
          <w:tblCellSpacing w:w="15" w:type="dxa"/>
        </w:trPr>
        <w:tc>
          <w:tcPr>
            <w:tcW w:w="12082" w:type="dxa"/>
            <w:shd w:val="clear" w:color="auto" w:fill="FFFFFF"/>
            <w:vAlign w:val="center"/>
            <w:hideMark/>
          </w:tcPr>
          <w:p w:rsidR="000D3C73" w:rsidRDefault="000D3C73" w:rsidP="000D3C73">
            <w:pPr>
              <w:spacing w:before="100" w:beforeAutospacing="1" w:after="100" w:afterAutospacing="1" w:line="240" w:lineRule="auto"/>
              <w:jc w:val="center"/>
              <w:outlineLvl w:val="0"/>
              <w:rPr>
                <w:rFonts w:ascii="Arial" w:eastAsia="Times New Roman" w:hAnsi="Arial" w:cs="Arial"/>
                <w:b/>
                <w:bCs/>
                <w:kern w:val="36"/>
                <w:sz w:val="24"/>
                <w:szCs w:val="24"/>
              </w:rPr>
            </w:pPr>
          </w:p>
          <w:p w:rsidR="000D3C73" w:rsidRPr="000D3C73" w:rsidRDefault="000D3C73" w:rsidP="000D3C73">
            <w:pPr>
              <w:shd w:val="clear" w:color="auto" w:fill="FFFFFF"/>
              <w:spacing w:after="0" w:line="240" w:lineRule="auto"/>
              <w:jc w:val="center"/>
              <w:rPr>
                <w:rFonts w:ascii="Arial" w:eastAsia="Times New Roman" w:hAnsi="Arial" w:cs="Arial"/>
                <w:b/>
                <w:sz w:val="23"/>
                <w:szCs w:val="23"/>
                <w:u w:val="single"/>
              </w:rPr>
            </w:pPr>
            <w:r w:rsidRPr="000D3C73">
              <w:rPr>
                <w:rFonts w:ascii="Arial" w:eastAsia="Times New Roman" w:hAnsi="Arial" w:cs="Arial"/>
                <w:b/>
                <w:sz w:val="23"/>
                <w:szCs w:val="23"/>
                <w:u w:val="single"/>
              </w:rPr>
              <w:t>CENTRAL INTERNATIONAL CARDINALS</w:t>
            </w:r>
          </w:p>
          <w:p w:rsidR="000D3C73" w:rsidRPr="000D3C73" w:rsidRDefault="000D3C73" w:rsidP="000D3C73">
            <w:pPr>
              <w:shd w:val="clear" w:color="auto" w:fill="FFFFFF"/>
              <w:spacing w:after="0" w:line="240" w:lineRule="auto"/>
              <w:jc w:val="center"/>
              <w:rPr>
                <w:rFonts w:ascii="Arial" w:eastAsia="Times New Roman" w:hAnsi="Arial" w:cs="Arial"/>
                <w:b/>
                <w:sz w:val="23"/>
                <w:szCs w:val="23"/>
                <w:u w:val="single"/>
              </w:rPr>
            </w:pPr>
            <w:r w:rsidRPr="000D3C73">
              <w:rPr>
                <w:rFonts w:ascii="Arial" w:eastAsia="Times New Roman" w:hAnsi="Arial" w:cs="Arial"/>
                <w:b/>
                <w:sz w:val="23"/>
                <w:szCs w:val="23"/>
                <w:u w:val="single"/>
              </w:rPr>
              <w:t>THE WILLARD BAILEY FOOTBALL CAMPS/CLINICS</w:t>
            </w:r>
          </w:p>
          <w:p w:rsidR="000D3C73" w:rsidRPr="00FA638A" w:rsidRDefault="000D3C73" w:rsidP="000D3C73">
            <w:pPr>
              <w:spacing w:before="100" w:beforeAutospacing="1" w:after="100" w:afterAutospacing="1" w:line="240" w:lineRule="auto"/>
              <w:jc w:val="center"/>
              <w:outlineLvl w:val="0"/>
              <w:rPr>
                <w:rFonts w:ascii="Arial" w:eastAsia="Times New Roman" w:hAnsi="Arial" w:cs="Arial"/>
                <w:b/>
                <w:bCs/>
                <w:kern w:val="36"/>
                <w:sz w:val="24"/>
                <w:szCs w:val="24"/>
              </w:rPr>
            </w:pPr>
            <w:r w:rsidRPr="00FA638A">
              <w:rPr>
                <w:rFonts w:ascii="Arial" w:eastAsia="Times New Roman" w:hAnsi="Arial" w:cs="Arial"/>
                <w:b/>
                <w:bCs/>
                <w:kern w:val="36"/>
                <w:sz w:val="24"/>
                <w:szCs w:val="24"/>
              </w:rPr>
              <w:t>2018 Elite Football One-Day Camps</w:t>
            </w:r>
            <w:r w:rsidR="001E223F">
              <w:rPr>
                <w:rFonts w:ascii="Arial" w:eastAsia="Times New Roman" w:hAnsi="Arial" w:cs="Arial"/>
                <w:b/>
                <w:bCs/>
                <w:kern w:val="36"/>
                <w:sz w:val="24"/>
                <w:szCs w:val="24"/>
              </w:rPr>
              <w:t>/Clinics</w:t>
            </w:r>
          </w:p>
          <w:p w:rsidR="001E223F" w:rsidRDefault="001E223F" w:rsidP="001E223F">
            <w:pPr>
              <w:shd w:val="clear" w:color="auto" w:fill="FFFFFF"/>
              <w:spacing w:after="0" w:line="240" w:lineRule="auto"/>
              <w:jc w:val="center"/>
              <w:rPr>
                <w:rFonts w:ascii="Arial" w:eastAsia="Times New Roman" w:hAnsi="Arial" w:cs="Arial"/>
                <w:b/>
                <w:sz w:val="23"/>
                <w:szCs w:val="23"/>
              </w:rPr>
            </w:pPr>
            <w:r>
              <w:rPr>
                <w:rFonts w:ascii="Arial" w:eastAsia="Times New Roman" w:hAnsi="Arial" w:cs="Arial"/>
                <w:b/>
                <w:sz w:val="23"/>
                <w:szCs w:val="23"/>
              </w:rPr>
              <w:t>Tuesday, June 19</w:t>
            </w:r>
            <w:r w:rsidRPr="00C22B3C">
              <w:rPr>
                <w:rFonts w:ascii="Arial" w:eastAsia="Times New Roman" w:hAnsi="Arial" w:cs="Arial"/>
                <w:b/>
                <w:sz w:val="23"/>
                <w:szCs w:val="23"/>
                <w:vertAlign w:val="superscript"/>
              </w:rPr>
              <w:t>th</w:t>
            </w:r>
            <w:r>
              <w:rPr>
                <w:rFonts w:ascii="Arial" w:eastAsia="Times New Roman" w:hAnsi="Arial" w:cs="Arial"/>
                <w:b/>
                <w:sz w:val="23"/>
                <w:szCs w:val="23"/>
              </w:rPr>
              <w:t xml:space="preserve"> Session</w:t>
            </w:r>
          </w:p>
          <w:p w:rsidR="001E223F" w:rsidRDefault="001E223F" w:rsidP="001E223F">
            <w:pPr>
              <w:shd w:val="clear" w:color="auto" w:fill="FFFFFF"/>
              <w:spacing w:after="0" w:line="240" w:lineRule="auto"/>
              <w:jc w:val="center"/>
              <w:rPr>
                <w:rFonts w:ascii="Arial" w:eastAsia="Times New Roman" w:hAnsi="Arial" w:cs="Arial"/>
                <w:b/>
                <w:sz w:val="23"/>
                <w:szCs w:val="23"/>
              </w:rPr>
            </w:pPr>
            <w:r>
              <w:rPr>
                <w:rFonts w:ascii="Arial" w:eastAsia="Times New Roman" w:hAnsi="Arial" w:cs="Arial"/>
                <w:b/>
                <w:sz w:val="23"/>
                <w:szCs w:val="23"/>
              </w:rPr>
              <w:t>Saturday, June 30</w:t>
            </w:r>
            <w:r w:rsidRPr="00C22B3C">
              <w:rPr>
                <w:rFonts w:ascii="Arial" w:eastAsia="Times New Roman" w:hAnsi="Arial" w:cs="Arial"/>
                <w:b/>
                <w:sz w:val="23"/>
                <w:szCs w:val="23"/>
                <w:vertAlign w:val="superscript"/>
              </w:rPr>
              <w:t>th</w:t>
            </w:r>
            <w:r>
              <w:rPr>
                <w:rFonts w:ascii="Arial" w:eastAsia="Times New Roman" w:hAnsi="Arial" w:cs="Arial"/>
                <w:b/>
                <w:sz w:val="23"/>
                <w:szCs w:val="23"/>
              </w:rPr>
              <w:t xml:space="preserve"> Session</w:t>
            </w:r>
          </w:p>
          <w:p w:rsidR="001E223F" w:rsidRDefault="001E223F" w:rsidP="001E223F">
            <w:pPr>
              <w:shd w:val="clear" w:color="auto" w:fill="FFFFFF"/>
              <w:spacing w:after="0" w:line="240" w:lineRule="auto"/>
              <w:jc w:val="center"/>
              <w:rPr>
                <w:rFonts w:ascii="Arial" w:eastAsia="Times New Roman" w:hAnsi="Arial" w:cs="Arial"/>
                <w:b/>
                <w:sz w:val="23"/>
                <w:szCs w:val="23"/>
              </w:rPr>
            </w:pPr>
            <w:r>
              <w:rPr>
                <w:rFonts w:ascii="Arial" w:eastAsia="Times New Roman" w:hAnsi="Arial" w:cs="Arial"/>
                <w:b/>
                <w:sz w:val="23"/>
                <w:szCs w:val="23"/>
              </w:rPr>
              <w:t>Tuesday, July 10</w:t>
            </w:r>
            <w:r w:rsidRPr="00C22B3C">
              <w:rPr>
                <w:rFonts w:ascii="Arial" w:eastAsia="Times New Roman" w:hAnsi="Arial" w:cs="Arial"/>
                <w:b/>
                <w:sz w:val="23"/>
                <w:szCs w:val="23"/>
                <w:vertAlign w:val="superscript"/>
              </w:rPr>
              <w:t>th</w:t>
            </w:r>
            <w:r>
              <w:rPr>
                <w:rFonts w:ascii="Arial" w:eastAsia="Times New Roman" w:hAnsi="Arial" w:cs="Arial"/>
                <w:b/>
                <w:sz w:val="23"/>
                <w:szCs w:val="23"/>
              </w:rPr>
              <w:t xml:space="preserve"> Session</w:t>
            </w:r>
          </w:p>
          <w:p w:rsidR="000D3C73" w:rsidRPr="00FA638A" w:rsidRDefault="000D3C73" w:rsidP="000D3C73">
            <w:pPr>
              <w:spacing w:after="0" w:line="240" w:lineRule="auto"/>
              <w:jc w:val="center"/>
              <w:rPr>
                <w:rFonts w:ascii="Arial" w:eastAsia="Times New Roman" w:hAnsi="Arial" w:cs="Arial"/>
                <w:sz w:val="24"/>
                <w:szCs w:val="24"/>
              </w:rPr>
            </w:pPr>
          </w:p>
        </w:tc>
      </w:tr>
      <w:tr w:rsidR="000D3C73" w:rsidRPr="00FA638A" w:rsidTr="000D3C73">
        <w:trPr>
          <w:trHeight w:val="750"/>
          <w:tblCellSpacing w:w="15" w:type="dxa"/>
        </w:trPr>
        <w:tc>
          <w:tcPr>
            <w:tcW w:w="12082" w:type="dxa"/>
            <w:shd w:val="clear" w:color="auto" w:fill="FFFFFF"/>
            <w:vAlign w:val="center"/>
            <w:hideMark/>
          </w:tcPr>
          <w:p w:rsidR="000D3C73" w:rsidRPr="001E223F" w:rsidRDefault="000D3C73" w:rsidP="000D3C73">
            <w:pPr>
              <w:spacing w:after="300" w:line="240" w:lineRule="auto"/>
              <w:rPr>
                <w:rFonts w:ascii="Arial" w:eastAsia="Times New Roman" w:hAnsi="Arial" w:cs="Arial"/>
                <w:sz w:val="28"/>
                <w:szCs w:val="28"/>
              </w:rPr>
            </w:pPr>
            <w:r w:rsidRPr="001E223F">
              <w:rPr>
                <w:rFonts w:ascii="Arial" w:eastAsia="Times New Roman" w:hAnsi="Arial" w:cs="Arial"/>
                <w:sz w:val="28"/>
                <w:szCs w:val="28"/>
              </w:rPr>
              <w:t>Please read the message below before you register</w:t>
            </w:r>
            <w:r w:rsidR="001E223F">
              <w:rPr>
                <w:rFonts w:ascii="Arial" w:eastAsia="Times New Roman" w:hAnsi="Arial" w:cs="Arial"/>
                <w:sz w:val="28"/>
                <w:szCs w:val="28"/>
              </w:rPr>
              <w:t>:</w:t>
            </w:r>
          </w:p>
        </w:tc>
      </w:tr>
      <w:tr w:rsidR="000D3C73" w:rsidRPr="00FA638A" w:rsidTr="000D3C73">
        <w:trPr>
          <w:tblCellSpacing w:w="15" w:type="dxa"/>
        </w:trPr>
        <w:tc>
          <w:tcPr>
            <w:tcW w:w="12082" w:type="dxa"/>
            <w:shd w:val="clear" w:color="auto" w:fill="FFFFFF"/>
            <w:vAlign w:val="center"/>
            <w:hideMark/>
          </w:tcPr>
          <w:tbl>
            <w:tblPr>
              <w:tblW w:w="949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95"/>
            </w:tblGrid>
            <w:tr w:rsidR="000D3C73" w:rsidRPr="00FA638A" w:rsidTr="000D3C73">
              <w:trPr>
                <w:tblCellSpacing w:w="15" w:type="dxa"/>
              </w:trPr>
              <w:tc>
                <w:tcPr>
                  <w:tcW w:w="0" w:type="auto"/>
                  <w:shd w:val="clear" w:color="auto" w:fill="FFFFFF"/>
                  <w:vAlign w:val="center"/>
                  <w:hideMark/>
                </w:tcPr>
                <w:p w:rsidR="000D3C73" w:rsidRPr="00FA638A" w:rsidRDefault="000D3C73" w:rsidP="000D3C73">
                  <w:pPr>
                    <w:framePr w:hSpace="180" w:wrap="around" w:vAnchor="page" w:hAnchor="margin" w:xAlign="center" w:y="1"/>
                    <w:spacing w:after="0" w:line="240" w:lineRule="auto"/>
                    <w:rPr>
                      <w:rFonts w:ascii="Arial" w:eastAsia="Times New Roman" w:hAnsi="Arial" w:cs="Arial"/>
                      <w:sz w:val="24"/>
                      <w:szCs w:val="24"/>
                    </w:rPr>
                  </w:pPr>
                  <w:r w:rsidRPr="00FA638A">
                    <w:rPr>
                      <w:rFonts w:ascii="Arial" w:eastAsia="Times New Roman" w:hAnsi="Arial" w:cs="Arial"/>
                      <w:sz w:val="24"/>
                      <w:szCs w:val="24"/>
                    </w:rPr>
                    <w:t>By clicking the “I Agree” tab, you represent, warrant and agree to the following:</w:t>
                  </w:r>
                </w:p>
                <w:p w:rsidR="000D3C73" w:rsidRPr="00FA638A" w:rsidRDefault="000D3C73" w:rsidP="000D3C73">
                  <w:pPr>
                    <w:framePr w:hSpace="180" w:wrap="around" w:vAnchor="page" w:hAnchor="margin" w:xAlign="center" w:y="1"/>
                    <w:numPr>
                      <w:ilvl w:val="0"/>
                      <w:numId w:val="1"/>
                    </w:numPr>
                    <w:spacing w:before="100" w:beforeAutospacing="1" w:after="100" w:afterAutospacing="1" w:line="240" w:lineRule="auto"/>
                    <w:rPr>
                      <w:rFonts w:ascii="Arial" w:eastAsia="Times New Roman" w:hAnsi="Arial" w:cs="Arial"/>
                      <w:sz w:val="24"/>
                      <w:szCs w:val="24"/>
                    </w:rPr>
                  </w:pPr>
                  <w:r w:rsidRPr="00FA638A">
                    <w:rPr>
                      <w:rFonts w:ascii="Arial" w:eastAsia="Times New Roman" w:hAnsi="Arial" w:cs="Arial"/>
                      <w:sz w:val="24"/>
                      <w:szCs w:val="24"/>
                    </w:rPr>
                    <w:t>I am the parent or legal guardian of the child being registered for camp;</w:t>
                  </w:r>
                </w:p>
                <w:p w:rsidR="000D3C73" w:rsidRPr="00FA638A" w:rsidRDefault="000D3C73" w:rsidP="000D3C73">
                  <w:pPr>
                    <w:framePr w:hSpace="180" w:wrap="around" w:vAnchor="page" w:hAnchor="margin" w:xAlign="center" w:y="1"/>
                    <w:numPr>
                      <w:ilvl w:val="0"/>
                      <w:numId w:val="1"/>
                    </w:numPr>
                    <w:spacing w:before="100" w:beforeAutospacing="1" w:after="100" w:afterAutospacing="1" w:line="240" w:lineRule="auto"/>
                    <w:rPr>
                      <w:rFonts w:ascii="Arial" w:eastAsia="Times New Roman" w:hAnsi="Arial" w:cs="Arial"/>
                      <w:sz w:val="24"/>
                      <w:szCs w:val="24"/>
                    </w:rPr>
                  </w:pPr>
                  <w:r w:rsidRPr="00FA638A">
                    <w:rPr>
                      <w:rFonts w:ascii="Arial" w:eastAsia="Times New Roman" w:hAnsi="Arial" w:cs="Arial"/>
                      <w:sz w:val="24"/>
                      <w:szCs w:val="24"/>
                    </w:rPr>
                    <w:t>I understand that it is my responsibility to ensure that my child is healthy and has no medical or other condition that would preclude his/her participation in the camp;</w:t>
                  </w:r>
                </w:p>
                <w:p w:rsidR="000D3C73" w:rsidRPr="00FA638A" w:rsidRDefault="000D3C73" w:rsidP="000D3C73">
                  <w:pPr>
                    <w:framePr w:hSpace="180" w:wrap="around" w:vAnchor="page" w:hAnchor="margin" w:xAlign="center" w:y="1"/>
                    <w:numPr>
                      <w:ilvl w:val="0"/>
                      <w:numId w:val="1"/>
                    </w:numPr>
                    <w:spacing w:before="100" w:beforeAutospacing="1" w:after="100" w:afterAutospacing="1" w:line="240" w:lineRule="auto"/>
                    <w:rPr>
                      <w:rFonts w:ascii="Arial" w:eastAsia="Times New Roman" w:hAnsi="Arial" w:cs="Arial"/>
                      <w:sz w:val="24"/>
                      <w:szCs w:val="24"/>
                    </w:rPr>
                  </w:pPr>
                  <w:r w:rsidRPr="00FA638A">
                    <w:rPr>
                      <w:rFonts w:ascii="Arial" w:eastAsia="Times New Roman" w:hAnsi="Arial" w:cs="Arial"/>
                      <w:sz w:val="24"/>
                      <w:szCs w:val="24"/>
                    </w:rPr>
                    <w:t>I understand that I am responsible for supplying and arranging for the administration of any medication that my child may require during camp activities;</w:t>
                  </w:r>
                </w:p>
                <w:p w:rsidR="000D3C73" w:rsidRPr="00FA638A" w:rsidRDefault="000D3C73" w:rsidP="000D3C73">
                  <w:pPr>
                    <w:framePr w:hSpace="180" w:wrap="around" w:vAnchor="page" w:hAnchor="margin" w:xAlign="center" w:y="1"/>
                    <w:numPr>
                      <w:ilvl w:val="0"/>
                      <w:numId w:val="1"/>
                    </w:numPr>
                    <w:spacing w:before="100" w:beforeAutospacing="1" w:after="100" w:afterAutospacing="1" w:line="240" w:lineRule="auto"/>
                    <w:rPr>
                      <w:rFonts w:ascii="Arial" w:eastAsia="Times New Roman" w:hAnsi="Arial" w:cs="Arial"/>
                      <w:sz w:val="24"/>
                      <w:szCs w:val="24"/>
                    </w:rPr>
                  </w:pPr>
                  <w:r w:rsidRPr="00FA638A">
                    <w:rPr>
                      <w:rFonts w:ascii="Arial" w:eastAsia="Times New Roman" w:hAnsi="Arial" w:cs="Arial"/>
                      <w:sz w:val="24"/>
                      <w:szCs w:val="24"/>
                    </w:rPr>
                    <w:t>My child is covered by a health insurance plan or commensurate governmental health benefit plan and, upon reque</w:t>
                  </w:r>
                  <w:r>
                    <w:rPr>
                      <w:rFonts w:ascii="Arial" w:eastAsia="Times New Roman" w:hAnsi="Arial" w:cs="Arial"/>
                      <w:sz w:val="24"/>
                      <w:szCs w:val="24"/>
                    </w:rPr>
                    <w:t>st of the Central International Cardinals</w:t>
                  </w:r>
                  <w:r w:rsidRPr="00FA638A">
                    <w:rPr>
                      <w:rFonts w:ascii="Arial" w:eastAsia="Times New Roman" w:hAnsi="Arial" w:cs="Arial"/>
                      <w:sz w:val="24"/>
                      <w:szCs w:val="24"/>
                    </w:rPr>
                    <w:t>, I will provide evidence of such coverage;</w:t>
                  </w:r>
                </w:p>
                <w:p w:rsidR="000D3C73" w:rsidRPr="00FA638A" w:rsidRDefault="000D3C73" w:rsidP="000D3C73">
                  <w:pPr>
                    <w:framePr w:hSpace="180" w:wrap="around" w:vAnchor="page" w:hAnchor="margin" w:xAlign="center" w:y="1"/>
                    <w:numPr>
                      <w:ilvl w:val="0"/>
                      <w:numId w:val="1"/>
                    </w:numPr>
                    <w:spacing w:before="100" w:beforeAutospacing="1" w:after="100" w:afterAutospacing="1" w:line="240" w:lineRule="auto"/>
                    <w:rPr>
                      <w:rFonts w:ascii="Arial" w:eastAsia="Times New Roman" w:hAnsi="Arial" w:cs="Arial"/>
                      <w:sz w:val="24"/>
                      <w:szCs w:val="24"/>
                    </w:rPr>
                  </w:pPr>
                  <w:r w:rsidRPr="00FA638A">
                    <w:rPr>
                      <w:rFonts w:ascii="Arial" w:eastAsia="Times New Roman" w:hAnsi="Arial" w:cs="Arial"/>
                      <w:sz w:val="24"/>
                      <w:szCs w:val="24"/>
                    </w:rPr>
                    <w:t>I hereby authorize the University of Richmond, its employees, agents and camp staff to render first aid and to arrange for the provision of or to provide urgent or emergent medical care to my child during camp activities in the event I cannot be contacted prior to the time such care is furnished;</w:t>
                  </w:r>
                </w:p>
                <w:p w:rsidR="000D3C73" w:rsidRPr="00FA638A" w:rsidRDefault="000D3C73" w:rsidP="000D3C73">
                  <w:pPr>
                    <w:framePr w:hSpace="180" w:wrap="around" w:vAnchor="page" w:hAnchor="margin" w:xAlign="center" w:y="1"/>
                    <w:numPr>
                      <w:ilvl w:val="0"/>
                      <w:numId w:val="1"/>
                    </w:numPr>
                    <w:spacing w:before="100" w:beforeAutospacing="1" w:after="100" w:afterAutospacing="1" w:line="240" w:lineRule="auto"/>
                    <w:rPr>
                      <w:rFonts w:ascii="Arial" w:eastAsia="Times New Roman" w:hAnsi="Arial" w:cs="Arial"/>
                      <w:sz w:val="24"/>
                      <w:szCs w:val="24"/>
                    </w:rPr>
                  </w:pPr>
                  <w:r w:rsidRPr="00FA638A">
                    <w:rPr>
                      <w:rFonts w:ascii="Arial" w:eastAsia="Times New Roman" w:hAnsi="Arial" w:cs="Arial"/>
                      <w:sz w:val="24"/>
                      <w:szCs w:val="24"/>
                    </w:rPr>
                    <w:t>I agree that any expense for such medical care is my responsibility;</w:t>
                  </w:r>
                </w:p>
                <w:p w:rsidR="000D3C73" w:rsidRPr="00FA638A" w:rsidRDefault="000D3C73" w:rsidP="000D3C73">
                  <w:pPr>
                    <w:framePr w:hSpace="180" w:wrap="around" w:vAnchor="page" w:hAnchor="margin" w:xAlign="center" w:y="1"/>
                    <w:numPr>
                      <w:ilvl w:val="0"/>
                      <w:numId w:val="1"/>
                    </w:numPr>
                    <w:spacing w:before="100" w:beforeAutospacing="1" w:after="100" w:afterAutospacing="1" w:line="240" w:lineRule="auto"/>
                    <w:rPr>
                      <w:rFonts w:ascii="Arial" w:eastAsia="Times New Roman" w:hAnsi="Arial" w:cs="Arial"/>
                      <w:sz w:val="24"/>
                      <w:szCs w:val="24"/>
                    </w:rPr>
                  </w:pPr>
                  <w:r w:rsidRPr="00FA638A">
                    <w:rPr>
                      <w:rFonts w:ascii="Arial" w:eastAsia="Times New Roman" w:hAnsi="Arial" w:cs="Arial"/>
                      <w:sz w:val="24"/>
                      <w:szCs w:val="24"/>
                    </w:rPr>
                    <w:t>I hereby personally assume any and all risks associated with my child’s participation in camp;</w:t>
                  </w:r>
                </w:p>
                <w:p w:rsidR="000D3C73" w:rsidRPr="00FA638A" w:rsidRDefault="000D3C73" w:rsidP="000D3C73">
                  <w:pPr>
                    <w:framePr w:hSpace="180" w:wrap="around" w:vAnchor="page" w:hAnchor="margin" w:xAlign="center" w:y="1"/>
                    <w:numPr>
                      <w:ilvl w:val="0"/>
                      <w:numId w:val="1"/>
                    </w:numPr>
                    <w:spacing w:before="100" w:beforeAutospacing="1" w:after="100" w:afterAutospacing="1" w:line="240" w:lineRule="auto"/>
                    <w:rPr>
                      <w:rFonts w:ascii="Arial" w:eastAsia="Times New Roman" w:hAnsi="Arial" w:cs="Arial"/>
                      <w:sz w:val="24"/>
                      <w:szCs w:val="24"/>
                    </w:rPr>
                  </w:pPr>
                  <w:r w:rsidRPr="00FA638A">
                    <w:rPr>
                      <w:rFonts w:ascii="Arial" w:eastAsia="Times New Roman" w:hAnsi="Arial" w:cs="Arial"/>
                      <w:sz w:val="24"/>
                      <w:szCs w:val="24"/>
                    </w:rPr>
                    <w:t>I will complete the Waiver Form, found in the confirmation email, and bring to camp; and</w:t>
                  </w:r>
                </w:p>
                <w:p w:rsidR="000D3C73" w:rsidRPr="00FA638A" w:rsidRDefault="000D3C73" w:rsidP="000D3C73">
                  <w:pPr>
                    <w:framePr w:hSpace="180" w:wrap="around" w:vAnchor="page" w:hAnchor="margin" w:xAlign="center" w:y="1"/>
                    <w:numPr>
                      <w:ilvl w:val="0"/>
                      <w:numId w:val="1"/>
                    </w:numPr>
                    <w:spacing w:before="100" w:beforeAutospacing="1" w:after="100" w:afterAutospacing="1" w:line="240" w:lineRule="auto"/>
                    <w:rPr>
                      <w:rFonts w:ascii="Arial" w:eastAsia="Times New Roman" w:hAnsi="Arial" w:cs="Arial"/>
                      <w:sz w:val="24"/>
                      <w:szCs w:val="24"/>
                    </w:rPr>
                  </w:pPr>
                  <w:r w:rsidRPr="00FA638A">
                    <w:rPr>
                      <w:rFonts w:ascii="Arial" w:eastAsia="Times New Roman" w:hAnsi="Arial" w:cs="Arial"/>
                      <w:sz w:val="24"/>
                      <w:szCs w:val="24"/>
                    </w:rPr>
                    <w:t xml:space="preserve">Cancellation/Refund Policy: No refunds will be made unless due to medical or illness, and a doctor's note will </w:t>
                  </w:r>
                  <w:r w:rsidR="00DB2250">
                    <w:rPr>
                      <w:rFonts w:ascii="Arial" w:eastAsia="Times New Roman" w:hAnsi="Arial" w:cs="Arial"/>
                      <w:sz w:val="24"/>
                      <w:szCs w:val="24"/>
                    </w:rPr>
                    <w:t>need to be provided.  Camp date</w:t>
                  </w:r>
                  <w:bookmarkStart w:id="0" w:name="_GoBack"/>
                  <w:bookmarkEnd w:id="0"/>
                  <w:r w:rsidRPr="00FA638A">
                    <w:rPr>
                      <w:rFonts w:ascii="Arial" w:eastAsia="Times New Roman" w:hAnsi="Arial" w:cs="Arial"/>
                      <w:sz w:val="24"/>
                      <w:szCs w:val="24"/>
                    </w:rPr>
                    <w:t xml:space="preserve"> switches must be confirmed 24 hours in advance.</w:t>
                  </w:r>
                </w:p>
              </w:tc>
            </w:tr>
          </w:tbl>
          <w:p w:rsidR="000D3C73" w:rsidRPr="00FA638A" w:rsidRDefault="000D3C73" w:rsidP="000D3C73">
            <w:pPr>
              <w:spacing w:after="0" w:line="240" w:lineRule="auto"/>
              <w:rPr>
                <w:rFonts w:ascii="Arial" w:eastAsia="Times New Roman" w:hAnsi="Arial" w:cs="Arial"/>
                <w:sz w:val="24"/>
                <w:szCs w:val="24"/>
              </w:rPr>
            </w:pPr>
          </w:p>
        </w:tc>
      </w:tr>
      <w:tr w:rsidR="000D3C73" w:rsidRPr="00FA638A" w:rsidTr="000D3C73">
        <w:trPr>
          <w:tblCellSpacing w:w="15" w:type="dxa"/>
        </w:trPr>
        <w:tc>
          <w:tcPr>
            <w:tcW w:w="12082" w:type="dxa"/>
            <w:shd w:val="clear" w:color="auto" w:fill="FFFFFF"/>
            <w:vAlign w:val="center"/>
            <w:hideMark/>
          </w:tcPr>
          <w:tbl>
            <w:tblPr>
              <w:tblW w:w="949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95"/>
            </w:tblGrid>
            <w:tr w:rsidR="000D3C73" w:rsidRPr="00FA638A" w:rsidTr="000D3C73">
              <w:trPr>
                <w:tblCellSpacing w:w="15" w:type="dxa"/>
              </w:trPr>
              <w:tc>
                <w:tcPr>
                  <w:tcW w:w="0" w:type="auto"/>
                  <w:shd w:val="clear" w:color="auto" w:fill="FFFFFF"/>
                  <w:vAlign w:val="center"/>
                  <w:hideMark/>
                </w:tcPr>
                <w:p w:rsidR="000D3C73" w:rsidRPr="00FA638A" w:rsidRDefault="000D3C73" w:rsidP="000D3C73">
                  <w:pPr>
                    <w:framePr w:hSpace="180" w:wrap="around" w:vAnchor="page" w:hAnchor="margin" w:xAlign="center" w:y="1"/>
                    <w:spacing w:after="0" w:line="240" w:lineRule="auto"/>
                    <w:jc w:val="center"/>
                    <w:rPr>
                      <w:rFonts w:ascii="Arial" w:eastAsia="Times New Roman" w:hAnsi="Arial" w:cs="Arial"/>
                      <w:sz w:val="24"/>
                      <w:szCs w:val="24"/>
                    </w:rPr>
                  </w:pPr>
                  <w:r w:rsidRPr="00FA638A">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4pt;height:17pt" o:ole="">
                        <v:imagedata r:id="rId5" o:title=""/>
                      </v:shape>
                      <w:control r:id="rId6" w:name="DefaultOcxName2" w:shapeid="_x0000_i1030"/>
                    </w:object>
                  </w:r>
                  <w:r w:rsidRPr="00FA638A">
                    <w:rPr>
                      <w:rFonts w:ascii="Arial" w:eastAsia="Times New Roman" w:hAnsi="Arial" w:cs="Arial"/>
                      <w:sz w:val="24"/>
                      <w:szCs w:val="24"/>
                    </w:rPr>
                    <w:t> </w:t>
                  </w:r>
                  <w:r>
                    <w:rPr>
                      <w:rFonts w:ascii="Arial" w:eastAsia="Times New Roman" w:hAnsi="Arial" w:cs="Arial"/>
                      <w:b/>
                      <w:bCs/>
                      <w:sz w:val="24"/>
                      <w:szCs w:val="24"/>
                    </w:rPr>
                    <w:t>I Agree</w:t>
                  </w:r>
                  <w:r w:rsidRPr="00FA638A">
                    <w:rPr>
                      <w:rFonts w:ascii="Arial" w:eastAsia="Times New Roman" w:hAnsi="Arial" w:cs="Arial"/>
                      <w:b/>
                      <w:bCs/>
                      <w:sz w:val="24"/>
                      <w:szCs w:val="24"/>
                    </w:rPr>
                    <w:t>.</w:t>
                  </w:r>
                  <w:r w:rsidRPr="00FA638A">
                    <w:rPr>
                      <w:rFonts w:ascii="Arial" w:eastAsia="Times New Roman" w:hAnsi="Arial" w:cs="Arial"/>
                      <w:sz w:val="24"/>
                      <w:szCs w:val="24"/>
                    </w:rPr>
                    <w:t> *</w:t>
                  </w:r>
                </w:p>
              </w:tc>
            </w:tr>
            <w:tr w:rsidR="000D3C73" w:rsidRPr="00FA638A" w:rsidTr="000D3C73">
              <w:trPr>
                <w:tblCellSpacing w:w="15" w:type="dxa"/>
              </w:trPr>
              <w:tc>
                <w:tcPr>
                  <w:tcW w:w="0" w:type="auto"/>
                  <w:shd w:val="clear" w:color="auto" w:fill="FFFFFF"/>
                  <w:vAlign w:val="center"/>
                  <w:hideMark/>
                </w:tcPr>
                <w:p w:rsidR="000D3C73" w:rsidRPr="00FA638A" w:rsidRDefault="000D3C73" w:rsidP="000D3C73">
                  <w:pPr>
                    <w:framePr w:hSpace="180" w:wrap="around" w:vAnchor="page" w:hAnchor="margin" w:xAlign="center" w:y="1"/>
                    <w:spacing w:after="0" w:line="240" w:lineRule="auto"/>
                    <w:jc w:val="center"/>
                    <w:rPr>
                      <w:rFonts w:ascii="Arial" w:eastAsia="Times New Roman" w:hAnsi="Arial" w:cs="Arial"/>
                      <w:sz w:val="24"/>
                      <w:szCs w:val="24"/>
                    </w:rPr>
                  </w:pPr>
                  <w:r w:rsidRPr="00FA638A">
                    <w:rPr>
                      <w:rFonts w:ascii="Arial" w:eastAsia="Times New Roman" w:hAnsi="Arial" w:cs="Arial"/>
                      <w:sz w:val="24"/>
                      <w:szCs w:val="24"/>
                    </w:rPr>
                    <w:object w:dxaOrig="225" w:dyaOrig="225">
                      <v:shape id="_x0000_i1033" type="#_x0000_t75" style="width:44.15pt;height:21.75pt" o:ole="">
                        <v:imagedata r:id="rId7" o:title=""/>
                      </v:shape>
                      <w:control r:id="rId8" w:name="DefaultOcxName11" w:shapeid="_x0000_i1033"/>
                    </w:object>
                  </w:r>
                </w:p>
              </w:tc>
            </w:tr>
            <w:tr w:rsidR="000D3C73" w:rsidRPr="00FA638A" w:rsidTr="000D3C73">
              <w:trPr>
                <w:tblCellSpacing w:w="15" w:type="dxa"/>
              </w:trPr>
              <w:tc>
                <w:tcPr>
                  <w:tcW w:w="0" w:type="auto"/>
                  <w:shd w:val="clear" w:color="auto" w:fill="FFFFFF"/>
                  <w:vAlign w:val="center"/>
                </w:tcPr>
                <w:p w:rsidR="000D3C73" w:rsidRPr="00FA638A" w:rsidRDefault="000D3C73" w:rsidP="000D3C73">
                  <w:pPr>
                    <w:framePr w:hSpace="180" w:wrap="around" w:vAnchor="page" w:hAnchor="margin" w:xAlign="center" w:y="1"/>
                    <w:spacing w:after="0" w:line="240" w:lineRule="auto"/>
                    <w:rPr>
                      <w:rFonts w:ascii="Arial" w:eastAsia="Times New Roman" w:hAnsi="Arial" w:cs="Arial"/>
                      <w:sz w:val="24"/>
                      <w:szCs w:val="24"/>
                    </w:rPr>
                  </w:pPr>
                </w:p>
              </w:tc>
            </w:tr>
          </w:tbl>
          <w:p w:rsidR="000D3C73" w:rsidRPr="00FA638A" w:rsidRDefault="000D3C73" w:rsidP="000D3C73">
            <w:pPr>
              <w:spacing w:after="0" w:line="240" w:lineRule="auto"/>
              <w:rPr>
                <w:rFonts w:ascii="Arial" w:eastAsia="Times New Roman" w:hAnsi="Arial" w:cs="Arial"/>
                <w:sz w:val="24"/>
                <w:szCs w:val="24"/>
              </w:rPr>
            </w:pPr>
          </w:p>
        </w:tc>
      </w:tr>
      <w:tr w:rsidR="000D3C73" w:rsidRPr="00FA638A" w:rsidTr="000D3C73">
        <w:trPr>
          <w:tblCellSpacing w:w="15" w:type="dxa"/>
        </w:trPr>
        <w:tc>
          <w:tcPr>
            <w:tcW w:w="12082" w:type="dxa"/>
            <w:shd w:val="clear" w:color="auto" w:fill="FFFFFF"/>
            <w:vAlign w:val="center"/>
            <w:hideMark/>
          </w:tcPr>
          <w:p w:rsidR="000D3C73" w:rsidRPr="00FA638A" w:rsidRDefault="00DB2250" w:rsidP="000D3C73">
            <w:pPr>
              <w:spacing w:after="0" w:line="240" w:lineRule="auto"/>
              <w:jc w:val="center"/>
              <w:rPr>
                <w:rFonts w:ascii="Arial" w:eastAsia="Times New Roman" w:hAnsi="Arial" w:cs="Arial"/>
                <w:sz w:val="24"/>
                <w:szCs w:val="24"/>
              </w:rPr>
            </w:pPr>
            <w:hyperlink r:id="rId9" w:history="1">
              <w:r w:rsidR="000D3C73" w:rsidRPr="00FA638A">
                <w:rPr>
                  <w:rFonts w:ascii="Arial" w:eastAsia="Times New Roman" w:hAnsi="Arial" w:cs="Arial"/>
                  <w:sz w:val="24"/>
                  <w:szCs w:val="24"/>
                  <w:u w:val="single"/>
                </w:rPr>
                <w:br/>
              </w:r>
              <w:r w:rsidR="000D3C73" w:rsidRPr="00FA638A">
                <w:rPr>
                  <w:rFonts w:ascii="Arial" w:eastAsia="Times New Roman" w:hAnsi="Arial" w:cs="Arial"/>
                  <w:sz w:val="24"/>
                  <w:szCs w:val="24"/>
                  <w:u w:val="single"/>
                </w:rPr>
                <w:br/>
              </w:r>
            </w:hyperlink>
          </w:p>
        </w:tc>
      </w:tr>
    </w:tbl>
    <w:p w:rsidR="000D3C73" w:rsidRPr="00FA638A" w:rsidRDefault="000D3C73" w:rsidP="000D3C73">
      <w:pPr>
        <w:rPr>
          <w:rFonts w:ascii="Arial" w:hAnsi="Arial" w:cs="Arial"/>
          <w:sz w:val="24"/>
          <w:szCs w:val="24"/>
        </w:rPr>
      </w:pPr>
    </w:p>
    <w:p w:rsidR="00AF6B3D" w:rsidRDefault="00AF6B3D"/>
    <w:sectPr w:rsidR="00AF6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C6237"/>
    <w:multiLevelType w:val="multilevel"/>
    <w:tmpl w:val="6852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8A"/>
    <w:rsid w:val="000D3C73"/>
    <w:rsid w:val="001A5A01"/>
    <w:rsid w:val="001E223F"/>
    <w:rsid w:val="00636CE4"/>
    <w:rsid w:val="009F5ABD"/>
    <w:rsid w:val="00AF6B3D"/>
    <w:rsid w:val="00DB2250"/>
    <w:rsid w:val="00FA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8BF37B"/>
  <w15:chartTrackingRefBased/>
  <w15:docId w15:val="{A422B210-C991-4EA0-B4FC-23A41BFF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79544">
      <w:bodyDiv w:val="1"/>
      <w:marLeft w:val="0"/>
      <w:marRight w:val="0"/>
      <w:marTop w:val="0"/>
      <w:marBottom w:val="0"/>
      <w:divBdr>
        <w:top w:val="none" w:sz="0" w:space="0" w:color="auto"/>
        <w:left w:val="none" w:sz="0" w:space="0" w:color="auto"/>
        <w:bottom w:val="none" w:sz="0" w:space="0" w:color="auto"/>
        <w:right w:val="none" w:sz="0" w:space="0" w:color="auto"/>
      </w:divBdr>
      <w:divsChild>
        <w:div w:id="1298610656">
          <w:marLeft w:val="-2400"/>
          <w:marRight w:val="-480"/>
          <w:marTop w:val="0"/>
          <w:marBottom w:val="0"/>
          <w:divBdr>
            <w:top w:val="none" w:sz="0" w:space="0" w:color="auto"/>
            <w:left w:val="none" w:sz="0" w:space="0" w:color="auto"/>
            <w:bottom w:val="none" w:sz="0" w:space="0" w:color="auto"/>
            <w:right w:val="none" w:sz="0" w:space="0" w:color="auto"/>
          </w:divBdr>
        </w:div>
        <w:div w:id="1901818068">
          <w:marLeft w:val="-2400"/>
          <w:marRight w:val="-480"/>
          <w:marTop w:val="0"/>
          <w:marBottom w:val="0"/>
          <w:divBdr>
            <w:top w:val="none" w:sz="0" w:space="0" w:color="auto"/>
            <w:left w:val="none" w:sz="0" w:space="0" w:color="auto"/>
            <w:bottom w:val="none" w:sz="0" w:space="0" w:color="auto"/>
            <w:right w:val="none" w:sz="0" w:space="0" w:color="auto"/>
          </w:divBdr>
        </w:div>
      </w:divsChild>
    </w:div>
    <w:div w:id="883492443">
      <w:bodyDiv w:val="1"/>
      <w:marLeft w:val="0"/>
      <w:marRight w:val="0"/>
      <w:marTop w:val="0"/>
      <w:marBottom w:val="0"/>
      <w:divBdr>
        <w:top w:val="none" w:sz="0" w:space="0" w:color="auto"/>
        <w:left w:val="none" w:sz="0" w:space="0" w:color="auto"/>
        <w:bottom w:val="none" w:sz="0" w:space="0" w:color="auto"/>
        <w:right w:val="none" w:sz="0" w:space="0" w:color="auto"/>
      </w:divBdr>
      <w:divsChild>
        <w:div w:id="1159148626">
          <w:marLeft w:val="-2400"/>
          <w:marRight w:val="-480"/>
          <w:marTop w:val="0"/>
          <w:marBottom w:val="0"/>
          <w:divBdr>
            <w:top w:val="none" w:sz="0" w:space="0" w:color="auto"/>
            <w:left w:val="none" w:sz="0" w:space="0" w:color="auto"/>
            <w:bottom w:val="none" w:sz="0" w:space="0" w:color="auto"/>
            <w:right w:val="none" w:sz="0" w:space="0" w:color="auto"/>
          </w:divBdr>
        </w:div>
        <w:div w:id="1010567707">
          <w:marLeft w:val="-2400"/>
          <w:marRight w:val="-480"/>
          <w:marTop w:val="0"/>
          <w:marBottom w:val="0"/>
          <w:divBdr>
            <w:top w:val="none" w:sz="0" w:space="0" w:color="auto"/>
            <w:left w:val="none" w:sz="0" w:space="0" w:color="auto"/>
            <w:bottom w:val="none" w:sz="0" w:space="0" w:color="auto"/>
            <w:right w:val="none" w:sz="0" w:space="0" w:color="auto"/>
          </w:divBdr>
        </w:div>
      </w:divsChild>
    </w:div>
    <w:div w:id="1623992903">
      <w:bodyDiv w:val="1"/>
      <w:marLeft w:val="0"/>
      <w:marRight w:val="0"/>
      <w:marTop w:val="0"/>
      <w:marBottom w:val="0"/>
      <w:divBdr>
        <w:top w:val="none" w:sz="0" w:space="0" w:color="auto"/>
        <w:left w:val="none" w:sz="0" w:space="0" w:color="auto"/>
        <w:bottom w:val="none" w:sz="0" w:space="0" w:color="auto"/>
        <w:right w:val="none" w:sz="0" w:space="0" w:color="auto"/>
      </w:divBdr>
      <w:divsChild>
        <w:div w:id="548879966">
          <w:marLeft w:val="-2400"/>
          <w:marRight w:val="-480"/>
          <w:marTop w:val="0"/>
          <w:marBottom w:val="0"/>
          <w:divBdr>
            <w:top w:val="none" w:sz="0" w:space="0" w:color="auto"/>
            <w:left w:val="none" w:sz="0" w:space="0" w:color="auto"/>
            <w:bottom w:val="none" w:sz="0" w:space="0" w:color="auto"/>
            <w:right w:val="none" w:sz="0" w:space="0" w:color="auto"/>
          </w:divBdr>
        </w:div>
        <w:div w:id="1102727996">
          <w:marLeft w:val="-2400"/>
          <w:marRight w:val="-480"/>
          <w:marTop w:val="0"/>
          <w:marBottom w:val="0"/>
          <w:divBdr>
            <w:top w:val="none" w:sz="0" w:space="0" w:color="auto"/>
            <w:left w:val="none" w:sz="0" w:space="0" w:color="auto"/>
            <w:bottom w:val="none" w:sz="0" w:space="0" w:color="auto"/>
            <w:right w:val="none" w:sz="0" w:space="0" w:color="auto"/>
          </w:divBdr>
        </w:div>
      </w:divsChild>
    </w:div>
    <w:div w:id="1784298534">
      <w:bodyDiv w:val="1"/>
      <w:marLeft w:val="0"/>
      <w:marRight w:val="0"/>
      <w:marTop w:val="0"/>
      <w:marBottom w:val="0"/>
      <w:divBdr>
        <w:top w:val="none" w:sz="0" w:space="0" w:color="auto"/>
        <w:left w:val="none" w:sz="0" w:space="0" w:color="auto"/>
        <w:bottom w:val="none" w:sz="0" w:space="0" w:color="auto"/>
        <w:right w:val="none" w:sz="0" w:space="0" w:color="auto"/>
      </w:divBdr>
      <w:divsChild>
        <w:div w:id="1956714708">
          <w:marLeft w:val="0"/>
          <w:marRight w:val="0"/>
          <w:marTop w:val="0"/>
          <w:marBottom w:val="0"/>
          <w:divBdr>
            <w:top w:val="none" w:sz="0" w:space="0" w:color="auto"/>
            <w:left w:val="none" w:sz="0" w:space="0" w:color="auto"/>
            <w:bottom w:val="none" w:sz="0" w:space="0" w:color="auto"/>
            <w:right w:val="none" w:sz="0" w:space="0" w:color="auto"/>
          </w:divBdr>
          <w:divsChild>
            <w:div w:id="1645813658">
              <w:marLeft w:val="0"/>
              <w:marRight w:val="0"/>
              <w:marTop w:val="0"/>
              <w:marBottom w:val="0"/>
              <w:divBdr>
                <w:top w:val="none" w:sz="0" w:space="0" w:color="auto"/>
                <w:left w:val="none" w:sz="0" w:space="0" w:color="auto"/>
                <w:bottom w:val="none" w:sz="0" w:space="0" w:color="auto"/>
                <w:right w:val="none" w:sz="0" w:space="0" w:color="auto"/>
              </w:divBdr>
              <w:divsChild>
                <w:div w:id="15713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popup('/profile/form/contact.cfm?PKformID=0x2733949abcd&amp;PKregID=0',%20'contact',%20600,%20400,%200,%20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 L. Myers (plmyers)</dc:creator>
  <cp:keywords/>
  <dc:description/>
  <cp:lastModifiedBy>Peggie L. Myers (plmyers)</cp:lastModifiedBy>
  <cp:revision>3</cp:revision>
  <dcterms:created xsi:type="dcterms:W3CDTF">2018-04-25T00:37:00Z</dcterms:created>
  <dcterms:modified xsi:type="dcterms:W3CDTF">2018-04-25T00:54:00Z</dcterms:modified>
</cp:coreProperties>
</file>